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d12b5bbae42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LOFOTEN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LOFOTEN ELEKTRO AS</w:t>
      </w:r>
    </w:p>
    <w:sectPr>
      <w:headerReference xmlns:r="http://schemas.openxmlformats.org/officeDocument/2006/relationships" w:type="default" r:id="Rbc5c831f031a4a0a"/>
      <w:footerReference xmlns:r="http://schemas.openxmlformats.org/officeDocument/2006/relationships" w:type="default" r:id="R5724557a1dcf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ELEKTRO AS   ·   Org.nr 984 660 839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c831f031a4a0a" /><Relationship Type="http://schemas.openxmlformats.org/officeDocument/2006/relationships/footer" Target="/word/footer1.xml" Id="R5724557a1dcf4e98" /></Relationships>
</file>