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a02fc506245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PINAR INVEST AS</w:t>
      </w:r>
    </w:p>
    <w:sectPr>
      <w:headerReference xmlns:r="http://schemas.openxmlformats.org/officeDocument/2006/relationships" w:type="default" r:id="R3b63502ed54946e5"/>
      <w:footerReference xmlns:r="http://schemas.openxmlformats.org/officeDocument/2006/relationships" w:type="default" r:id="Rafb4fa0baa21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3502ed54946e5" /><Relationship Type="http://schemas.openxmlformats.org/officeDocument/2006/relationships/footer" Target="/word/footer1.xml" Id="Rafb4fa0baa21416c" /></Relationships>
</file>