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58b66eddf74d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135a903bcba64de0"/>
      <w:footerReference xmlns:r="http://schemas.openxmlformats.org/officeDocument/2006/relationships" w:type="default" r:id="Rcb1470bbf3da4b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a903bcba64de0" /><Relationship Type="http://schemas.openxmlformats.org/officeDocument/2006/relationships/footer" Target="/word/footer1.xml" Id="Rcb1470bbf3da4bf4" /></Relationships>
</file>