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d36db26a2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b7066031c4c25"/>
      <w:footerReference xmlns:r="http://schemas.openxmlformats.org/officeDocument/2006/relationships" w:type="default" r:id="R865624bc93cf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 REGNSKAP AS   ·   Org.nr 986 464 492   ·   Orkdalsveien 67   ·   7300 ORKANGER   ·   Tlf. 72 48 36 30   ·   post@optimal-regnskap.no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b7066031c4c25" /><Relationship Type="http://schemas.openxmlformats.org/officeDocument/2006/relationships/footer" Target="/word/footer1.xml" Id="R865624bc93cf4e9d" /></Relationships>
</file>