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aca0c6100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3c78f2c33ef454f"/>
      <w:footerReference xmlns:r="http://schemas.openxmlformats.org/officeDocument/2006/relationships" w:type="default" r:id="R591945f9dad4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78f2c33ef454f" /><Relationship Type="http://schemas.openxmlformats.org/officeDocument/2006/relationships/footer" Target="/word/footer1.xml" Id="R591945f9dad44baf" /></Relationships>
</file>