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920d78c77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ØBV EIENDOM AS, org.nr 986 943 021,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f002958fad0b40e7"/>
      <w:footerReference xmlns:r="http://schemas.openxmlformats.org/officeDocument/2006/relationships" w:type="default" r:id="Rde26baf9fb7e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2958fad0b40e7" /><Relationship Type="http://schemas.openxmlformats.org/officeDocument/2006/relationships/footer" Target="/word/footer1.xml" Id="Rde26baf9fb7e43df" /></Relationships>
</file>