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248fc5186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d93c2232697c47ac"/>
      <w:footerReference xmlns:r="http://schemas.openxmlformats.org/officeDocument/2006/relationships" w:type="default" r:id="Re8000b100d1a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c2232697c47ac" /><Relationship Type="http://schemas.openxmlformats.org/officeDocument/2006/relationships/footer" Target="/word/footer1.xml" Id="Re8000b100d1a4be2" /></Relationships>
</file>