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1ae8a516f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HQ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b4fbad64772e4757"/>
      <w:footerReference xmlns:r="http://schemas.openxmlformats.org/officeDocument/2006/relationships" w:type="default" r:id="Rf8935ae52203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bad64772e4757" /><Relationship Type="http://schemas.openxmlformats.org/officeDocument/2006/relationships/footer" Target="/word/footer1.xml" Id="Rf8935ae5220340b6" /></Relationships>
</file>