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a562c77f7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PENSJONISTFORBUNDET TYDAL KAFE POSTEN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PENSJONISTFORBUNDET TYDAL KAFE POSTEN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27b17f348487b"/>
      <w:footerReference xmlns:r="http://schemas.openxmlformats.org/officeDocument/2006/relationships" w:type="default" r:id="R08025c88157e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27b17f348487b" /><Relationship Type="http://schemas.openxmlformats.org/officeDocument/2006/relationships/footer" Target="/word/footer1.xml" Id="R08025c88157e43af" /></Relationships>
</file>