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765d141504b5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5e1af4cc764846a5"/>
      <w:footerReference xmlns:r="http://schemas.openxmlformats.org/officeDocument/2006/relationships" w:type="default" r:id="R28ed483bed41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1af4cc764846a5" /><Relationship Type="http://schemas.openxmlformats.org/officeDocument/2006/relationships/footer" Target="/word/footer1.xml" Id="R28ed483bed41478a" /></Relationships>
</file>