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9593730d34b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 PERSEN AKTIVA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eb8a57af7caa4088"/>
      <w:footerReference xmlns:r="http://schemas.openxmlformats.org/officeDocument/2006/relationships" w:type="default" r:id="Rda37769b06e0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a57af7caa4088" /><Relationship Type="http://schemas.openxmlformats.org/officeDocument/2006/relationships/footer" Target="/word/footer1.xml" Id="Rda37769b06e04e79" /></Relationships>
</file>