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a05a7caba141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ESER AS</w:t>
      </w:r>
    </w:p>
    <w:sectPr>
      <w:headerReference xmlns:r="http://schemas.openxmlformats.org/officeDocument/2006/relationships" w:type="default" r:id="Rdb5b0e6581394fb9"/>
      <w:footerReference xmlns:r="http://schemas.openxmlformats.org/officeDocument/2006/relationships" w:type="default" r:id="R2625fd75f07640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ESER AS   ·   Org.nr 989 112 708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5b0e6581394fb9" /><Relationship Type="http://schemas.openxmlformats.org/officeDocument/2006/relationships/footer" Target="/word/footer1.xml" Id="R2625fd75f07640a5" /></Relationships>
</file>