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d34518a7c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E. KOPPERNÆS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E. KOPPERNÆS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73c5779864ff3"/>
      <w:footerReference xmlns:r="http://schemas.openxmlformats.org/officeDocument/2006/relationships" w:type="default" r:id="Rd6b353f4750d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E. KOPPERNÆS INVEST AS   ·   Org.nr 989 146 521   ·   Emanuel Mohns veg 18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E. KOPPERNÆS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73c5779864ff3" /><Relationship Type="http://schemas.openxmlformats.org/officeDocument/2006/relationships/footer" Target="/word/footer1.xml" Id="Rd6b353f4750d45ca" /></Relationships>
</file>