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7215a7eae24e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K. M. DAHL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K. M. DAHL INVEST AS</w:t>
      </w:r>
    </w:p>
    <w:sectPr>
      <w:headerReference xmlns:r="http://schemas.openxmlformats.org/officeDocument/2006/relationships" w:type="default" r:id="R7b3749bf6c2a40bd"/>
      <w:footerReference xmlns:r="http://schemas.openxmlformats.org/officeDocument/2006/relationships" w:type="default" r:id="R8e9d043bb1e24e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K. M. DAHL INVEST AS   ·   Org.nr 989 219 421   ·   Simen Workinns veg 24   ·   9016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K. M. DAHL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3749bf6c2a40bd" /><Relationship Type="http://schemas.openxmlformats.org/officeDocument/2006/relationships/footer" Target="/word/footer1.xml" Id="R8e9d043bb1e24ebd" /></Relationships>
</file>