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9d05baabf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BÅRD GUNDERSEN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BÅRD GUNDERSEN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c1aabd5c74379"/>
      <w:footerReference xmlns:r="http://schemas.openxmlformats.org/officeDocument/2006/relationships" w:type="default" r:id="R0b649f952812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 GUNDERSEN INVEST AS   ·   Org.nr 989 250 477   ·   Sjøområdet   ·   9170 LONGYEARBYEN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 GUNDERSEN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c1aabd5c74379" /><Relationship Type="http://schemas.openxmlformats.org/officeDocument/2006/relationships/footer" Target="/word/footer1.xml" Id="R0b649f9528124b1d" /></Relationships>
</file>