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785b2b24c34c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JLU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JLU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7a70842f294346"/>
      <w:footerReference xmlns:r="http://schemas.openxmlformats.org/officeDocument/2006/relationships" w:type="default" r:id="Re7f6b3a745d349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JLU INVEST AS   ·   Org.nr 989 260 413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JLU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7a70842f294346" /><Relationship Type="http://schemas.openxmlformats.org/officeDocument/2006/relationships/footer" Target="/word/footer1.xml" Id="Re7f6b3a745d34970" /></Relationships>
</file>