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f46b60479c4f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GRENLAND HOUSE INTERNATIONAL RESOURCES AS</w:t>
      </w:r>
    </w:p>
    <w:sectPr>
      <w:headerReference xmlns:r="http://schemas.openxmlformats.org/officeDocument/2006/relationships" w:type="default" r:id="R17200aa580c34382"/>
      <w:footerReference xmlns:r="http://schemas.openxmlformats.org/officeDocument/2006/relationships" w:type="default" r:id="R06f81bf3d5aa47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GRENLAND HOUSE INTERNATIONAL RESOURCES AS   ·   Org.nr 989 268 708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GRENLAND HOUSE INTERNATIONAL RESOURCES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200aa580c34382" /><Relationship Type="http://schemas.openxmlformats.org/officeDocument/2006/relationships/footer" Target="/word/footer1.xml" Id="R06f81bf3d5aa47a1" /></Relationships>
</file>