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cebcfe99246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VAMADA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VAMADA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74826c1ffe45ae"/>
      <w:footerReference xmlns:r="http://schemas.openxmlformats.org/officeDocument/2006/relationships" w:type="default" r:id="Rc1687f2a545743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74826c1ffe45ae" /><Relationship Type="http://schemas.openxmlformats.org/officeDocument/2006/relationships/footer" Target="/word/footer1.xml" Id="Rc1687f2a545743f9" /></Relationships>
</file>