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f359be87d42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OMEGA REGNSKAP OG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OMEGA REGNSKAP OG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19882c3294be0"/>
      <w:footerReference xmlns:r="http://schemas.openxmlformats.org/officeDocument/2006/relationships" w:type="default" r:id="R1e53893143ee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OMEGA REGNSKAP OG RÅDGIVNING AS   ·   Org.nr 989 286 390   ·   2 etg, Øvre Kråkenes 115   ·   5152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OMEGA REGNSKAP OG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19882c3294be0" /><Relationship Type="http://schemas.openxmlformats.org/officeDocument/2006/relationships/footer" Target="/word/footer1.xml" Id="R1e53893143ee450d" /></Relationships>
</file>