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61f3f6a4d41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SECURUS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bf4220bf181e48de"/>
      <w:footerReference xmlns:r="http://schemas.openxmlformats.org/officeDocument/2006/relationships" w:type="default" r:id="Rea670a5eedc6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220bf181e48de" /><Relationship Type="http://schemas.openxmlformats.org/officeDocument/2006/relationships/footer" Target="/word/footer1.xml" Id="Rea670a5eedc64dac" /></Relationships>
</file>