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3377172bb4e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2824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Nærsnes,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2824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af391c883348c4"/>
      <w:footerReference xmlns:r="http://schemas.openxmlformats.org/officeDocument/2006/relationships" w:type="default" r:id="R6a56d9bb2f32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2824 EIENDOM AS   ·   Org.nr 989 537 563   ·   Nærsnestangen 70   ·   3478 NÆRSNES   ·   Tlf. 66 85 08 50   ·   ketilwold@gmail.com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2824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f391c883348c4" /><Relationship Type="http://schemas.openxmlformats.org/officeDocument/2006/relationships/footer" Target="/word/footer1.xml" Id="R6a56d9bb2f324351" /></Relationships>
</file>