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64ce017a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5f1bc5dd5f2f479e"/>
      <w:footerReference xmlns:r="http://schemas.openxmlformats.org/officeDocument/2006/relationships" w:type="default" r:id="R2de257d4266e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bc5dd5f2f479e" /><Relationship Type="http://schemas.openxmlformats.org/officeDocument/2006/relationships/footer" Target="/word/footer1.xml" Id="R2de257d4266e45de" /></Relationships>
</file>