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3979f7da8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e10ee7ed69554547"/>
      <w:footerReference xmlns:r="http://schemas.openxmlformats.org/officeDocument/2006/relationships" w:type="default" r:id="Rb65ad8eef7a3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ee7ed69554547" /><Relationship Type="http://schemas.openxmlformats.org/officeDocument/2006/relationships/footer" Target="/word/footer1.xml" Id="Rb65ad8eef7a34865" /></Relationships>
</file>