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5cff2c08a45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OTIUM BOLIG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OTIUM BOLIG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e18cbb771f4d98"/>
      <w:footerReference xmlns:r="http://schemas.openxmlformats.org/officeDocument/2006/relationships" w:type="default" r:id="R03c7d788f8cf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OTIUM BOLIG AS   ·   Org.nr 992 393 513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OTIUM BOLIG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e18cbb771f4d98" /><Relationship Type="http://schemas.openxmlformats.org/officeDocument/2006/relationships/footer" Target="/word/footer1.xml" Id="R03c7d788f8cf4f88" /></Relationships>
</file>