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359d1edebe4c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KG BYGG OG 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Hovet,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KG BYGG OG 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b7da6629fc4db5"/>
      <w:footerReference xmlns:r="http://schemas.openxmlformats.org/officeDocument/2006/relationships" w:type="default" r:id="Rc735d1646ac0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 BYGG OG BETONG AS   ·   Org.nr 994 241 613   ·   3577 HOVET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 BYGG OG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b7da6629fc4db5" /><Relationship Type="http://schemas.openxmlformats.org/officeDocument/2006/relationships/footer" Target="/word/footer1.xml" Id="Rc735d1646ac04e4f" /></Relationships>
</file>