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f75ea30c6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QUALITAS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QUALITAS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cd7d6b5a041b0"/>
      <w:footerReference xmlns:r="http://schemas.openxmlformats.org/officeDocument/2006/relationships" w:type="default" r:id="Rc97aea585883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QUALITAS PRODUCTS AS   ·   Org.nr 994 697 749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QUALITAS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cd7d6b5a041b0" /><Relationship Type="http://schemas.openxmlformats.org/officeDocument/2006/relationships/footer" Target="/word/footer1.xml" Id="Rc97aea585883420b" /></Relationships>
</file>