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c30c9620640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BUONO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BUONO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8d23cb8448414c"/>
      <w:footerReference xmlns:r="http://schemas.openxmlformats.org/officeDocument/2006/relationships" w:type="default" r:id="R2938d63f562e46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BUONO AS   ·   Org.nr 994 883 909   ·   Røsslyngveien 60B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BUONO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8d23cb8448414c" /><Relationship Type="http://schemas.openxmlformats.org/officeDocument/2006/relationships/footer" Target="/word/footer1.xml" Id="R2938d63f562e46f1" /></Relationships>
</file>