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7621cce5d4a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 MÅLENG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 MÅLENG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fdd2074d624e96"/>
      <w:footerReference xmlns:r="http://schemas.openxmlformats.org/officeDocument/2006/relationships" w:type="default" r:id="R4aa59654e3d3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 MÅLENG AS   ·   Org.nr 995 654 539   ·   Folkestadhøgda 12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 MÅLENG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fdd2074d624e96" /><Relationship Type="http://schemas.openxmlformats.org/officeDocument/2006/relationships/footer" Target="/word/footer1.xml" Id="R4aa59654e3d34d27" /></Relationships>
</file>