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8cd14b1674c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INVEST AS</w:t>
      </w:r>
    </w:p>
    <w:sectPr>
      <w:headerReference xmlns:r="http://schemas.openxmlformats.org/officeDocument/2006/relationships" w:type="default" r:id="R85bb916f7b4e49b0"/>
      <w:footerReference xmlns:r="http://schemas.openxmlformats.org/officeDocument/2006/relationships" w:type="default" r:id="Rf924b9302936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b916f7b4e49b0" /><Relationship Type="http://schemas.openxmlformats.org/officeDocument/2006/relationships/footer" Target="/word/footer1.xml" Id="Rf924b930293641c4" /></Relationships>
</file>