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2524fdfc2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dbf893300abc4cbd"/>
      <w:footerReference xmlns:r="http://schemas.openxmlformats.org/officeDocument/2006/relationships" w:type="default" r:id="R2dab7ffef915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893300abc4cbd" /><Relationship Type="http://schemas.openxmlformats.org/officeDocument/2006/relationships/footer" Target="/word/footer1.xml" Id="R2dab7ffef9154f8c" /></Relationships>
</file>