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14ba376844d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c96f16ff61a142f7"/>
      <w:footerReference xmlns:r="http://schemas.openxmlformats.org/officeDocument/2006/relationships" w:type="default" r:id="R56fbd3ebf1eb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f16ff61a142f7" /><Relationship Type="http://schemas.openxmlformats.org/officeDocument/2006/relationships/footer" Target="/word/footer1.xml" Id="R56fbd3ebf1eb4425" /></Relationships>
</file>