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f2f5a4d56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cf39cab454c28"/>
      <w:footerReference xmlns:r="http://schemas.openxmlformats.org/officeDocument/2006/relationships" w:type="default" r:id="R1cf2f1d49b1d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cf39cab454c28" /><Relationship Type="http://schemas.openxmlformats.org/officeDocument/2006/relationships/footer" Target="/word/footer1.xml" Id="R1cf2f1d49b1d4ed4" /></Relationships>
</file>