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2942d8cc8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JONCOR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JONCOR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6e90f92d514c1e"/>
      <w:footerReference xmlns:r="http://schemas.openxmlformats.org/officeDocument/2006/relationships" w:type="default" r:id="R26b183f51539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JONCOR INVEST AS   ·   Org.nr 998 356 830   ·   Kvannes   ·   4770 HØVÅG   ·   Tlf. 37 27 28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JONCOR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e90f92d514c1e" /><Relationship Type="http://schemas.openxmlformats.org/officeDocument/2006/relationships/footer" Target="/word/footer1.xml" Id="R26b183f515394e09" /></Relationships>
</file>