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daeed812748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5b953f667d346f4"/>
      <w:footerReference xmlns:r="http://schemas.openxmlformats.org/officeDocument/2006/relationships" w:type="default" r:id="R0dd19b9239fe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953f667d346f4" /><Relationship Type="http://schemas.openxmlformats.org/officeDocument/2006/relationships/footer" Target="/word/footer1.xml" Id="R0dd19b9239fe4a9d" /></Relationships>
</file>