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ba28aea61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78a1203c24ff2"/>
      <w:footerReference xmlns:r="http://schemas.openxmlformats.org/officeDocument/2006/relationships" w:type="default" r:id="R4a130495030a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78a1203c24ff2" /><Relationship Type="http://schemas.openxmlformats.org/officeDocument/2006/relationships/footer" Target="/word/footer1.xml" Id="R4a130495030a49a8" /></Relationships>
</file>